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3D72F" w14:textId="3E4D9662" w:rsidR="00E06F9E" w:rsidRDefault="00E06F9E" w:rsidP="00E06F9E">
      <w:pPr>
        <w:spacing w:after="100" w:afterAutospacing="1" w:line="240" w:lineRule="auto"/>
        <w:rPr>
          <w:rFonts w:ascii="Poppins" w:eastAsia="Times New Roman" w:hAnsi="Poppins" w:cs="Poppins"/>
          <w:color w:val="2A2A2A"/>
          <w:sz w:val="24"/>
          <w:szCs w:val="24"/>
          <w:lang w:eastAsia="cs-CZ"/>
        </w:rPr>
      </w:pPr>
      <w:r>
        <w:rPr>
          <w:rFonts w:ascii="Poppins" w:eastAsia="Times New Roman" w:hAnsi="Poppins" w:cs="Poppins"/>
          <w:color w:val="2A2A2A"/>
          <w:sz w:val="24"/>
          <w:szCs w:val="24"/>
          <w:lang w:eastAsia="cs-CZ"/>
        </w:rPr>
        <w:fldChar w:fldCharType="begin"/>
      </w:r>
      <w:r>
        <w:rPr>
          <w:rFonts w:ascii="Poppins" w:eastAsia="Times New Roman" w:hAnsi="Poppins" w:cs="Poppins"/>
          <w:color w:val="2A2A2A"/>
          <w:sz w:val="24"/>
          <w:szCs w:val="24"/>
          <w:lang w:eastAsia="cs-CZ"/>
        </w:rPr>
        <w:instrText xml:space="preserve"> HYPERLINK "</w:instrText>
      </w:r>
      <w:r w:rsidRPr="00E06F9E">
        <w:rPr>
          <w:rFonts w:ascii="Poppins" w:eastAsia="Times New Roman" w:hAnsi="Poppins" w:cs="Poppins"/>
          <w:color w:val="2A2A2A"/>
          <w:sz w:val="24"/>
          <w:szCs w:val="24"/>
          <w:lang w:eastAsia="cs-CZ"/>
        </w:rPr>
        <w:instrText>https://www.studentmag.cz/jak-ma-vypadat-prezentace-20-tipu-k-vizualni-i-verbalni-dokonalosti/</w:instrText>
      </w:r>
      <w:r>
        <w:rPr>
          <w:rFonts w:ascii="Poppins" w:eastAsia="Times New Roman" w:hAnsi="Poppins" w:cs="Poppins"/>
          <w:color w:val="2A2A2A"/>
          <w:sz w:val="24"/>
          <w:szCs w:val="24"/>
          <w:lang w:eastAsia="cs-CZ"/>
        </w:rPr>
        <w:instrText xml:space="preserve">" </w:instrText>
      </w:r>
      <w:r>
        <w:rPr>
          <w:rFonts w:ascii="Poppins" w:eastAsia="Times New Roman" w:hAnsi="Poppins" w:cs="Poppins"/>
          <w:color w:val="2A2A2A"/>
          <w:sz w:val="24"/>
          <w:szCs w:val="24"/>
          <w:lang w:eastAsia="cs-CZ"/>
        </w:rPr>
        <w:fldChar w:fldCharType="separate"/>
      </w:r>
      <w:r w:rsidRPr="00457EE2">
        <w:rPr>
          <w:rStyle w:val="Hypertextovodkaz"/>
          <w:rFonts w:ascii="Poppins" w:eastAsia="Times New Roman" w:hAnsi="Poppins" w:cs="Poppins"/>
          <w:sz w:val="24"/>
          <w:szCs w:val="24"/>
          <w:lang w:eastAsia="cs-CZ"/>
        </w:rPr>
        <w:t>https://www.studentmag.cz/jak-ma-vypadat-prezentace-20-tipu-k-vizualni-i-verbalni-dokonalosti/</w:t>
      </w:r>
      <w:r>
        <w:rPr>
          <w:rFonts w:ascii="Poppins" w:eastAsia="Times New Roman" w:hAnsi="Poppins" w:cs="Poppins"/>
          <w:color w:val="2A2A2A"/>
          <w:sz w:val="24"/>
          <w:szCs w:val="24"/>
          <w:lang w:eastAsia="cs-CZ"/>
        </w:rPr>
        <w:fldChar w:fldCharType="end"/>
      </w:r>
    </w:p>
    <w:p w14:paraId="0133F387" w14:textId="22828F65" w:rsidR="00E06F9E" w:rsidRPr="00E06F9E" w:rsidRDefault="00E06F9E" w:rsidP="00E06F9E">
      <w:pPr>
        <w:spacing w:after="100" w:afterAutospacing="1" w:line="240" w:lineRule="auto"/>
        <w:rPr>
          <w:rFonts w:ascii="Poppins" w:eastAsia="Times New Roman" w:hAnsi="Poppins" w:cs="Poppins"/>
          <w:color w:val="2A2A2A"/>
          <w:sz w:val="24"/>
          <w:szCs w:val="24"/>
          <w:lang w:eastAsia="cs-CZ"/>
        </w:rPr>
      </w:pPr>
      <w:r w:rsidRPr="00E06F9E">
        <w:rPr>
          <w:rFonts w:ascii="Poppins" w:eastAsia="Times New Roman" w:hAnsi="Poppins" w:cs="Poppins"/>
          <w:color w:val="2A2A2A"/>
          <w:sz w:val="24"/>
          <w:szCs w:val="24"/>
          <w:lang w:eastAsia="cs-CZ"/>
        </w:rPr>
        <w:t>Slovo prezentace má tři významy. Je to výklad, ukázka něčeho nebo produkt vytvořený v počítačovém prezentačním programu (např. MS PowerPoint). Víte, jak má vypadat?</w:t>
      </w:r>
    </w:p>
    <w:p w14:paraId="411230E0" w14:textId="77777777" w:rsidR="00E06F9E" w:rsidRPr="00E06F9E" w:rsidRDefault="00E06F9E" w:rsidP="00E06F9E">
      <w:pPr>
        <w:spacing w:after="100" w:afterAutospacing="1" w:line="240" w:lineRule="auto"/>
        <w:rPr>
          <w:rFonts w:ascii="Poppins" w:eastAsia="Times New Roman" w:hAnsi="Poppins" w:cs="Poppins"/>
          <w:color w:val="2A2A2A"/>
          <w:sz w:val="24"/>
          <w:szCs w:val="24"/>
          <w:lang w:eastAsia="cs-CZ"/>
        </w:rPr>
      </w:pPr>
      <w:r w:rsidRPr="00E06F9E">
        <w:rPr>
          <w:rFonts w:ascii="Poppins" w:eastAsia="Times New Roman" w:hAnsi="Poppins" w:cs="Poppins"/>
          <w:color w:val="2A2A2A"/>
          <w:sz w:val="24"/>
          <w:szCs w:val="24"/>
          <w:lang w:eastAsia="cs-CZ"/>
        </w:rPr>
        <w:t xml:space="preserve">V dnešní době je prezentace nejběžnější způsob sdělování ucelených informací skupině lidí, který využívá slovních i obrazových prostředků. Je to metoda, jež se používá k představení produktu, služby, projektu, myšlenky či názoru. Prezentujeme v práci na poradách, při obchodních jednáních, na různých společenských akcích či na konferencích a školeních. Většinou své nápady prezentujeme právě pomocí </w:t>
      </w:r>
      <w:proofErr w:type="spellStart"/>
      <w:r w:rsidRPr="00E06F9E">
        <w:rPr>
          <w:rFonts w:ascii="Poppins" w:eastAsia="Times New Roman" w:hAnsi="Poppins" w:cs="Poppins"/>
          <w:color w:val="2A2A2A"/>
          <w:sz w:val="24"/>
          <w:szCs w:val="24"/>
          <w:lang w:eastAsia="cs-CZ"/>
        </w:rPr>
        <w:t>powerpointové</w:t>
      </w:r>
      <w:proofErr w:type="spellEnd"/>
      <w:r w:rsidRPr="00E06F9E">
        <w:rPr>
          <w:rFonts w:ascii="Poppins" w:eastAsia="Times New Roman" w:hAnsi="Poppins" w:cs="Poppins"/>
          <w:color w:val="2A2A2A"/>
          <w:sz w:val="24"/>
          <w:szCs w:val="24"/>
          <w:lang w:eastAsia="cs-CZ"/>
        </w:rPr>
        <w:t xml:space="preserve"> prezentace.</w:t>
      </w:r>
    </w:p>
    <w:p w14:paraId="71E9C901" w14:textId="77777777" w:rsidR="00E06F9E" w:rsidRPr="00E06F9E" w:rsidRDefault="00E06F9E" w:rsidP="00E06F9E">
      <w:pPr>
        <w:spacing w:after="100" w:afterAutospacing="1" w:line="240" w:lineRule="auto"/>
        <w:rPr>
          <w:rFonts w:ascii="Poppins" w:eastAsia="Times New Roman" w:hAnsi="Poppins" w:cs="Poppins"/>
          <w:color w:val="2A2A2A"/>
          <w:sz w:val="24"/>
          <w:szCs w:val="24"/>
          <w:lang w:eastAsia="cs-CZ"/>
        </w:rPr>
      </w:pPr>
      <w:r w:rsidRPr="00E06F9E">
        <w:rPr>
          <w:rFonts w:ascii="Poppins" w:eastAsia="Times New Roman" w:hAnsi="Poppins" w:cs="Poppins"/>
          <w:color w:val="2A2A2A"/>
          <w:sz w:val="24"/>
          <w:szCs w:val="24"/>
          <w:lang w:eastAsia="cs-CZ"/>
        </w:rPr>
        <w:t>Dostali jste ve škole nebo v práci za úkol připravit si prezentaci a nevíte jak na to? Poradíme vám, na co si dát pozor?</w:t>
      </w:r>
    </w:p>
    <w:p w14:paraId="30D1298B" w14:textId="77777777" w:rsidR="00E06F9E" w:rsidRPr="00E06F9E" w:rsidRDefault="00E06F9E" w:rsidP="00E06F9E">
      <w:pPr>
        <w:spacing w:before="100" w:beforeAutospacing="1" w:after="100" w:afterAutospacing="1" w:line="240" w:lineRule="auto"/>
        <w:outlineLvl w:val="1"/>
        <w:rPr>
          <w:rFonts w:ascii="Merriweather" w:eastAsia="Times New Roman" w:hAnsi="Merriweather" w:cs="Times New Roman"/>
          <w:b/>
          <w:bCs/>
          <w:color w:val="2A2A2A"/>
          <w:sz w:val="36"/>
          <w:szCs w:val="36"/>
          <w:lang w:eastAsia="cs-CZ"/>
        </w:rPr>
      </w:pPr>
      <w:r w:rsidRPr="00E06F9E">
        <w:rPr>
          <w:rFonts w:ascii="Merriweather" w:eastAsia="Times New Roman" w:hAnsi="Merriweather" w:cs="Times New Roman"/>
          <w:b/>
          <w:bCs/>
          <w:color w:val="2A2A2A"/>
          <w:sz w:val="36"/>
          <w:szCs w:val="36"/>
          <w:lang w:eastAsia="cs-CZ"/>
        </w:rPr>
        <w:t>Vizuální podoba prezentace:</w:t>
      </w:r>
    </w:p>
    <w:p w14:paraId="63338ED6" w14:textId="77777777" w:rsidR="00E06F9E" w:rsidRPr="00E06F9E" w:rsidRDefault="00E06F9E" w:rsidP="00E06F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oppins" w:eastAsia="Times New Roman" w:hAnsi="Poppins" w:cs="Poppins"/>
          <w:color w:val="2A2A2A"/>
          <w:sz w:val="24"/>
          <w:szCs w:val="24"/>
          <w:lang w:eastAsia="cs-CZ"/>
        </w:rPr>
      </w:pPr>
      <w:r w:rsidRPr="00E06F9E">
        <w:rPr>
          <w:rFonts w:ascii="Poppins" w:eastAsia="Times New Roman" w:hAnsi="Poppins" w:cs="Poppins"/>
          <w:color w:val="2A2A2A"/>
          <w:sz w:val="24"/>
          <w:szCs w:val="24"/>
          <w:lang w:eastAsia="cs-CZ"/>
        </w:rPr>
        <w:t>Prezentace by měla být stručná a výstižná.</w:t>
      </w:r>
    </w:p>
    <w:p w14:paraId="4BFBA3AC" w14:textId="77777777" w:rsidR="00E06F9E" w:rsidRPr="00E06F9E" w:rsidRDefault="00E06F9E" w:rsidP="00E06F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oppins" w:eastAsia="Times New Roman" w:hAnsi="Poppins" w:cs="Poppins"/>
          <w:color w:val="2A2A2A"/>
          <w:sz w:val="24"/>
          <w:szCs w:val="24"/>
          <w:lang w:eastAsia="cs-CZ"/>
        </w:rPr>
      </w:pPr>
      <w:r w:rsidRPr="00E06F9E">
        <w:rPr>
          <w:rFonts w:ascii="Poppins" w:eastAsia="Times New Roman" w:hAnsi="Poppins" w:cs="Poppins"/>
          <w:color w:val="2A2A2A"/>
          <w:sz w:val="24"/>
          <w:szCs w:val="24"/>
          <w:lang w:eastAsia="cs-CZ"/>
        </w:rPr>
        <w:t>Vaše prezentace by měla vždy odpovídat účelu a vyměřenému času.</w:t>
      </w:r>
    </w:p>
    <w:p w14:paraId="0FC2E7F6" w14:textId="77777777" w:rsidR="00E06F9E" w:rsidRPr="00E06F9E" w:rsidRDefault="00E06F9E" w:rsidP="00E06F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oppins" w:eastAsia="Times New Roman" w:hAnsi="Poppins" w:cs="Poppins"/>
          <w:color w:val="2A2A2A"/>
          <w:sz w:val="24"/>
          <w:szCs w:val="24"/>
          <w:lang w:eastAsia="cs-CZ"/>
        </w:rPr>
      </w:pPr>
      <w:r w:rsidRPr="00E06F9E">
        <w:rPr>
          <w:rFonts w:ascii="Poppins" w:eastAsia="Times New Roman" w:hAnsi="Poppins" w:cs="Poppins"/>
          <w:color w:val="2A2A2A"/>
          <w:sz w:val="24"/>
          <w:szCs w:val="24"/>
          <w:lang w:eastAsia="cs-CZ"/>
        </w:rPr>
        <w:t>Text by měl být napsán velkým písmem a nesmí ho být na slidu příliš mnoho (maximálně deset řádků).</w:t>
      </w:r>
    </w:p>
    <w:p w14:paraId="4349801D" w14:textId="77777777" w:rsidR="00E06F9E" w:rsidRPr="00E06F9E" w:rsidRDefault="00E06F9E" w:rsidP="00E06F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oppins" w:eastAsia="Times New Roman" w:hAnsi="Poppins" w:cs="Poppins"/>
          <w:color w:val="2A2A2A"/>
          <w:sz w:val="24"/>
          <w:szCs w:val="24"/>
          <w:lang w:eastAsia="cs-CZ"/>
        </w:rPr>
      </w:pPr>
      <w:r w:rsidRPr="00E06F9E">
        <w:rPr>
          <w:rFonts w:ascii="Poppins" w:eastAsia="Times New Roman" w:hAnsi="Poppins" w:cs="Poppins"/>
          <w:color w:val="2A2A2A"/>
          <w:sz w:val="24"/>
          <w:szCs w:val="24"/>
          <w:lang w:eastAsia="cs-CZ"/>
        </w:rPr>
        <w:t>V .ppt prezentaci není potřeba mít napsané vše, uveďte pouze záchytné body, které pak slovně rozvedete a vysvětlíte.</w:t>
      </w:r>
    </w:p>
    <w:p w14:paraId="75C4B7C4" w14:textId="77777777" w:rsidR="00E06F9E" w:rsidRPr="00E06F9E" w:rsidRDefault="00E06F9E" w:rsidP="00E06F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oppins" w:eastAsia="Times New Roman" w:hAnsi="Poppins" w:cs="Poppins"/>
          <w:color w:val="2A2A2A"/>
          <w:sz w:val="24"/>
          <w:szCs w:val="24"/>
          <w:lang w:eastAsia="cs-CZ"/>
        </w:rPr>
      </w:pPr>
      <w:r w:rsidRPr="00E06F9E">
        <w:rPr>
          <w:rFonts w:ascii="Poppins" w:eastAsia="Times New Roman" w:hAnsi="Poppins" w:cs="Poppins"/>
          <w:color w:val="2A2A2A"/>
          <w:sz w:val="24"/>
          <w:szCs w:val="24"/>
          <w:lang w:eastAsia="cs-CZ"/>
        </w:rPr>
        <w:t>Volte velikost písma, barvu objektů a kontrast pozadí a popředí tak, aby umožňoval publiku vše bez problémů přečíst.</w:t>
      </w:r>
    </w:p>
    <w:p w14:paraId="16CAD53D" w14:textId="77777777" w:rsidR="00E06F9E" w:rsidRPr="00E06F9E" w:rsidRDefault="00E06F9E" w:rsidP="00E06F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oppins" w:eastAsia="Times New Roman" w:hAnsi="Poppins" w:cs="Poppins"/>
          <w:color w:val="2A2A2A"/>
          <w:sz w:val="24"/>
          <w:szCs w:val="24"/>
          <w:lang w:eastAsia="cs-CZ"/>
        </w:rPr>
      </w:pPr>
      <w:r w:rsidRPr="00E06F9E">
        <w:rPr>
          <w:rFonts w:ascii="Poppins" w:eastAsia="Times New Roman" w:hAnsi="Poppins" w:cs="Poppins"/>
          <w:color w:val="2A2A2A"/>
          <w:sz w:val="24"/>
          <w:szCs w:val="24"/>
          <w:lang w:eastAsia="cs-CZ"/>
        </w:rPr>
        <w:t>Nebojte se vložit do prezentace i obrázky – upoutají pozornost, dodají prezentaci na zajímavosti, musí být názorné.</w:t>
      </w:r>
    </w:p>
    <w:p w14:paraId="7E634286" w14:textId="77777777" w:rsidR="00E06F9E" w:rsidRPr="00E06F9E" w:rsidRDefault="00E06F9E" w:rsidP="00E06F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oppins" w:eastAsia="Times New Roman" w:hAnsi="Poppins" w:cs="Poppins"/>
          <w:color w:val="2A2A2A"/>
          <w:sz w:val="24"/>
          <w:szCs w:val="24"/>
          <w:lang w:eastAsia="cs-CZ"/>
        </w:rPr>
      </w:pPr>
      <w:r w:rsidRPr="00E06F9E">
        <w:rPr>
          <w:rFonts w:ascii="Poppins" w:eastAsia="Times New Roman" w:hAnsi="Poppins" w:cs="Poppins"/>
          <w:color w:val="2A2A2A"/>
          <w:sz w:val="24"/>
          <w:szCs w:val="24"/>
          <w:lang w:eastAsia="cs-CZ"/>
        </w:rPr>
        <w:t>Velké množství animací, létajících textů nebo blikajících obrázků ztěžuje orientaci diváků, rozptyluje pozornost.</w:t>
      </w:r>
    </w:p>
    <w:p w14:paraId="40FC05D1" w14:textId="77777777" w:rsidR="00E06F9E" w:rsidRPr="00E06F9E" w:rsidRDefault="00E06F9E" w:rsidP="00E06F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oppins" w:eastAsia="Times New Roman" w:hAnsi="Poppins" w:cs="Poppins"/>
          <w:color w:val="2A2A2A"/>
          <w:sz w:val="24"/>
          <w:szCs w:val="24"/>
          <w:lang w:eastAsia="cs-CZ"/>
        </w:rPr>
      </w:pPr>
      <w:r w:rsidRPr="00E06F9E">
        <w:rPr>
          <w:rFonts w:ascii="Poppins" w:eastAsia="Times New Roman" w:hAnsi="Poppins" w:cs="Poppins"/>
          <w:color w:val="2A2A2A"/>
          <w:sz w:val="24"/>
          <w:szCs w:val="24"/>
          <w:lang w:eastAsia="cs-CZ"/>
        </w:rPr>
        <w:t>Na konci prezentace je vhodné ji krátce shrnout a uvést zdroje, z nichž se čerpalo.</w:t>
      </w:r>
    </w:p>
    <w:p w14:paraId="1F77F593" w14:textId="77777777" w:rsidR="00E06F9E" w:rsidRPr="00E06F9E" w:rsidRDefault="00E06F9E" w:rsidP="00E06F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oppins" w:eastAsia="Times New Roman" w:hAnsi="Poppins" w:cs="Poppins"/>
          <w:color w:val="2A2A2A"/>
          <w:sz w:val="24"/>
          <w:szCs w:val="24"/>
          <w:lang w:eastAsia="cs-CZ"/>
        </w:rPr>
      </w:pPr>
      <w:r w:rsidRPr="00E06F9E">
        <w:rPr>
          <w:rFonts w:ascii="Poppins" w:eastAsia="Times New Roman" w:hAnsi="Poppins" w:cs="Poppins"/>
          <w:color w:val="2A2A2A"/>
          <w:sz w:val="24"/>
          <w:szCs w:val="24"/>
          <w:lang w:eastAsia="cs-CZ"/>
        </w:rPr>
        <w:t xml:space="preserve">Pamatujte na to, že prezentace vypadá úplně jinak doma na monitoru a ve škole či v práci na dataprojektoru – monitor barvy </w:t>
      </w:r>
      <w:proofErr w:type="gramStart"/>
      <w:r w:rsidRPr="00E06F9E">
        <w:rPr>
          <w:rFonts w:ascii="Poppins" w:eastAsia="Times New Roman" w:hAnsi="Poppins" w:cs="Poppins"/>
          <w:color w:val="2A2A2A"/>
          <w:sz w:val="24"/>
          <w:szCs w:val="24"/>
          <w:lang w:eastAsia="cs-CZ"/>
        </w:rPr>
        <w:t>prozáří</w:t>
      </w:r>
      <w:proofErr w:type="gramEnd"/>
      <w:r w:rsidRPr="00E06F9E">
        <w:rPr>
          <w:rFonts w:ascii="Poppins" w:eastAsia="Times New Roman" w:hAnsi="Poppins" w:cs="Poppins"/>
          <w:color w:val="2A2A2A"/>
          <w:sz w:val="24"/>
          <w:szCs w:val="24"/>
          <w:lang w:eastAsia="cs-CZ"/>
        </w:rPr>
        <w:t xml:space="preserve"> a vysvítí, plátno je má matnější.</w:t>
      </w:r>
    </w:p>
    <w:p w14:paraId="5814C94A" w14:textId="77777777" w:rsidR="00E06F9E" w:rsidRPr="00E06F9E" w:rsidRDefault="00E06F9E" w:rsidP="00E06F9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oppins" w:eastAsia="Times New Roman" w:hAnsi="Poppins" w:cs="Poppins"/>
          <w:color w:val="2A2A2A"/>
          <w:sz w:val="24"/>
          <w:szCs w:val="24"/>
          <w:lang w:eastAsia="cs-CZ"/>
        </w:rPr>
      </w:pPr>
      <w:r w:rsidRPr="00E06F9E">
        <w:rPr>
          <w:rFonts w:ascii="Poppins" w:eastAsia="Times New Roman" w:hAnsi="Poppins" w:cs="Poppins"/>
          <w:color w:val="2A2A2A"/>
          <w:sz w:val="24"/>
          <w:szCs w:val="24"/>
          <w:lang w:eastAsia="cs-CZ"/>
        </w:rPr>
        <w:t>Vyzkoušejte si prezentaci nanečisto, pusťte si ji na plátně, změřte si čas.</w:t>
      </w:r>
    </w:p>
    <w:p w14:paraId="098FC610" w14:textId="77777777" w:rsidR="00E06F9E" w:rsidRPr="00E06F9E" w:rsidRDefault="00E06F9E" w:rsidP="00E06F9E">
      <w:pPr>
        <w:spacing w:before="100" w:beforeAutospacing="1" w:after="100" w:afterAutospacing="1" w:line="240" w:lineRule="auto"/>
        <w:outlineLvl w:val="1"/>
        <w:rPr>
          <w:rFonts w:ascii="Merriweather" w:eastAsia="Times New Roman" w:hAnsi="Merriweather" w:cs="Times New Roman"/>
          <w:b/>
          <w:bCs/>
          <w:color w:val="2A2A2A"/>
          <w:sz w:val="36"/>
          <w:szCs w:val="36"/>
          <w:lang w:eastAsia="cs-CZ"/>
        </w:rPr>
      </w:pPr>
      <w:r w:rsidRPr="00E06F9E">
        <w:rPr>
          <w:rFonts w:ascii="Merriweather" w:eastAsia="Times New Roman" w:hAnsi="Merriweather" w:cs="Times New Roman"/>
          <w:b/>
          <w:bCs/>
          <w:color w:val="2A2A2A"/>
          <w:sz w:val="36"/>
          <w:szCs w:val="36"/>
          <w:lang w:eastAsia="cs-CZ"/>
        </w:rPr>
        <w:lastRenderedPageBreak/>
        <w:t>Verbální podoba prezentace:</w:t>
      </w:r>
    </w:p>
    <w:p w14:paraId="6BAE117A" w14:textId="77777777" w:rsidR="00E06F9E" w:rsidRPr="00E06F9E" w:rsidRDefault="00E06F9E" w:rsidP="00E06F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eastAsia="Times New Roman" w:hAnsi="Poppins" w:cs="Poppins"/>
          <w:color w:val="2A2A2A"/>
          <w:sz w:val="24"/>
          <w:szCs w:val="24"/>
          <w:lang w:eastAsia="cs-CZ"/>
        </w:rPr>
      </w:pPr>
      <w:r w:rsidRPr="00E06F9E">
        <w:rPr>
          <w:rFonts w:ascii="Poppins" w:eastAsia="Times New Roman" w:hAnsi="Poppins" w:cs="Poppins"/>
          <w:color w:val="2A2A2A"/>
          <w:sz w:val="24"/>
          <w:szCs w:val="24"/>
          <w:lang w:eastAsia="cs-CZ"/>
        </w:rPr>
        <w:t>Prezentující musí být dobře připraven – musí znát a rozumět tomu, co posluchačům předkládá.</w:t>
      </w:r>
    </w:p>
    <w:p w14:paraId="0FE161F8" w14:textId="77777777" w:rsidR="00E06F9E" w:rsidRPr="00E06F9E" w:rsidRDefault="00E06F9E" w:rsidP="00E06F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eastAsia="Times New Roman" w:hAnsi="Poppins" w:cs="Poppins"/>
          <w:color w:val="2A2A2A"/>
          <w:sz w:val="24"/>
          <w:szCs w:val="24"/>
          <w:lang w:eastAsia="cs-CZ"/>
        </w:rPr>
      </w:pPr>
      <w:r w:rsidRPr="00E06F9E">
        <w:rPr>
          <w:rFonts w:ascii="Poppins" w:eastAsia="Times New Roman" w:hAnsi="Poppins" w:cs="Poppins"/>
          <w:color w:val="2A2A2A"/>
          <w:sz w:val="24"/>
          <w:szCs w:val="24"/>
          <w:lang w:eastAsia="cs-CZ"/>
        </w:rPr>
        <w:t>Stůjte čelem k publiku a udržuje oční kontakt.</w:t>
      </w:r>
    </w:p>
    <w:p w14:paraId="54782941" w14:textId="77777777" w:rsidR="00E06F9E" w:rsidRPr="00E06F9E" w:rsidRDefault="00E06F9E" w:rsidP="00E06F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eastAsia="Times New Roman" w:hAnsi="Poppins" w:cs="Poppins"/>
          <w:color w:val="2A2A2A"/>
          <w:sz w:val="24"/>
          <w:szCs w:val="24"/>
          <w:lang w:eastAsia="cs-CZ"/>
        </w:rPr>
      </w:pPr>
      <w:r w:rsidRPr="00E06F9E">
        <w:rPr>
          <w:rFonts w:ascii="Poppins" w:eastAsia="Times New Roman" w:hAnsi="Poppins" w:cs="Poppins"/>
          <w:color w:val="2A2A2A"/>
          <w:sz w:val="24"/>
          <w:szCs w:val="24"/>
          <w:lang w:eastAsia="cs-CZ"/>
        </w:rPr>
        <w:t>Váš ústní projev by měl být plynulý, srozumitelný, nepřerušovaný.</w:t>
      </w:r>
    </w:p>
    <w:p w14:paraId="20D38B5E" w14:textId="77777777" w:rsidR="00E06F9E" w:rsidRPr="00E06F9E" w:rsidRDefault="00E06F9E" w:rsidP="00E06F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eastAsia="Times New Roman" w:hAnsi="Poppins" w:cs="Poppins"/>
          <w:color w:val="2A2A2A"/>
          <w:sz w:val="24"/>
          <w:szCs w:val="24"/>
          <w:lang w:eastAsia="cs-CZ"/>
        </w:rPr>
      </w:pPr>
      <w:r w:rsidRPr="00E06F9E">
        <w:rPr>
          <w:rFonts w:ascii="Poppins" w:eastAsia="Times New Roman" w:hAnsi="Poppins" w:cs="Poppins"/>
          <w:color w:val="2A2A2A"/>
          <w:sz w:val="24"/>
          <w:szCs w:val="24"/>
          <w:lang w:eastAsia="cs-CZ"/>
        </w:rPr>
        <w:t>Mluvte dostatečně nahlas a používejte spisovný jazyk.</w:t>
      </w:r>
    </w:p>
    <w:p w14:paraId="6E964613" w14:textId="77777777" w:rsidR="00E06F9E" w:rsidRPr="00E06F9E" w:rsidRDefault="00E06F9E" w:rsidP="00E06F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eastAsia="Times New Roman" w:hAnsi="Poppins" w:cs="Poppins"/>
          <w:color w:val="2A2A2A"/>
          <w:sz w:val="24"/>
          <w:szCs w:val="24"/>
          <w:lang w:eastAsia="cs-CZ"/>
        </w:rPr>
      </w:pPr>
      <w:r w:rsidRPr="00E06F9E">
        <w:rPr>
          <w:rFonts w:ascii="Poppins" w:eastAsia="Times New Roman" w:hAnsi="Poppins" w:cs="Poppins"/>
          <w:color w:val="2A2A2A"/>
          <w:sz w:val="24"/>
          <w:szCs w:val="24"/>
          <w:lang w:eastAsia="cs-CZ"/>
        </w:rPr>
        <w:t>Snažte se hovořit „spatra“, do poznámek nahlížejte je zřídka.</w:t>
      </w:r>
    </w:p>
    <w:p w14:paraId="160B3832" w14:textId="77777777" w:rsidR="00E06F9E" w:rsidRPr="00E06F9E" w:rsidRDefault="00E06F9E" w:rsidP="00E06F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eastAsia="Times New Roman" w:hAnsi="Poppins" w:cs="Poppins"/>
          <w:color w:val="2A2A2A"/>
          <w:sz w:val="24"/>
          <w:szCs w:val="24"/>
          <w:lang w:eastAsia="cs-CZ"/>
        </w:rPr>
      </w:pPr>
      <w:r w:rsidRPr="00E06F9E">
        <w:rPr>
          <w:rFonts w:ascii="Poppins" w:eastAsia="Times New Roman" w:hAnsi="Poppins" w:cs="Poppins"/>
          <w:color w:val="2A2A2A"/>
          <w:sz w:val="24"/>
          <w:szCs w:val="24"/>
          <w:lang w:eastAsia="cs-CZ"/>
        </w:rPr>
        <w:t>Nezapomínejte na svou neverbální komunikaci, stůjte vzpřímeně, nekřižte nohy, nedávejte ruce za záda či do kapes.</w:t>
      </w:r>
    </w:p>
    <w:p w14:paraId="4777A237" w14:textId="77777777" w:rsidR="00E06F9E" w:rsidRPr="00E06F9E" w:rsidRDefault="00E06F9E" w:rsidP="00E06F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eastAsia="Times New Roman" w:hAnsi="Poppins" w:cs="Poppins"/>
          <w:color w:val="2A2A2A"/>
          <w:sz w:val="24"/>
          <w:szCs w:val="24"/>
          <w:lang w:eastAsia="cs-CZ"/>
        </w:rPr>
      </w:pPr>
      <w:r w:rsidRPr="00E06F9E">
        <w:rPr>
          <w:rFonts w:ascii="Poppins" w:eastAsia="Times New Roman" w:hAnsi="Poppins" w:cs="Poppins"/>
          <w:color w:val="2A2A2A"/>
          <w:sz w:val="24"/>
          <w:szCs w:val="24"/>
          <w:lang w:eastAsia="cs-CZ"/>
        </w:rPr>
        <w:t>Vyhýbejte se přehnané gestikulaci.</w:t>
      </w:r>
    </w:p>
    <w:p w14:paraId="5396FFD5" w14:textId="77777777" w:rsidR="00E06F9E" w:rsidRPr="00E06F9E" w:rsidRDefault="00E06F9E" w:rsidP="00E06F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eastAsia="Times New Roman" w:hAnsi="Poppins" w:cs="Poppins"/>
          <w:color w:val="2A2A2A"/>
          <w:sz w:val="24"/>
          <w:szCs w:val="24"/>
          <w:lang w:eastAsia="cs-CZ"/>
        </w:rPr>
      </w:pPr>
      <w:r w:rsidRPr="00E06F9E">
        <w:rPr>
          <w:rFonts w:ascii="Poppins" w:eastAsia="Times New Roman" w:hAnsi="Poppins" w:cs="Poppins"/>
          <w:color w:val="2A2A2A"/>
          <w:sz w:val="24"/>
          <w:szCs w:val="24"/>
          <w:lang w:eastAsia="cs-CZ"/>
        </w:rPr>
        <w:t>Pokuste se být co nejpřirozenější, uvolnění, usmívejte se.</w:t>
      </w:r>
    </w:p>
    <w:p w14:paraId="62E15EC6" w14:textId="77777777" w:rsidR="00E06F9E" w:rsidRPr="00E06F9E" w:rsidRDefault="00E06F9E" w:rsidP="00E06F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eastAsia="Times New Roman" w:hAnsi="Poppins" w:cs="Poppins"/>
          <w:color w:val="2A2A2A"/>
          <w:sz w:val="24"/>
          <w:szCs w:val="24"/>
          <w:lang w:eastAsia="cs-CZ"/>
        </w:rPr>
      </w:pPr>
      <w:r w:rsidRPr="00E06F9E">
        <w:rPr>
          <w:rFonts w:ascii="Poppins" w:eastAsia="Times New Roman" w:hAnsi="Poppins" w:cs="Poppins"/>
          <w:color w:val="2A2A2A"/>
          <w:sz w:val="24"/>
          <w:szCs w:val="24"/>
          <w:lang w:eastAsia="cs-CZ"/>
        </w:rPr>
        <w:t>Nebojte se během prezentace aktivně zapojovat své publikum.</w:t>
      </w:r>
    </w:p>
    <w:p w14:paraId="7AFDCE4F" w14:textId="77777777" w:rsidR="00E06F9E" w:rsidRPr="00E06F9E" w:rsidRDefault="00E06F9E" w:rsidP="00E06F9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oppins" w:eastAsia="Times New Roman" w:hAnsi="Poppins" w:cs="Poppins"/>
          <w:color w:val="2A2A2A"/>
          <w:sz w:val="24"/>
          <w:szCs w:val="24"/>
          <w:lang w:eastAsia="cs-CZ"/>
        </w:rPr>
      </w:pPr>
      <w:r w:rsidRPr="00E06F9E">
        <w:rPr>
          <w:rFonts w:ascii="Poppins" w:eastAsia="Times New Roman" w:hAnsi="Poppins" w:cs="Poppins"/>
          <w:color w:val="2A2A2A"/>
          <w:sz w:val="24"/>
          <w:szCs w:val="24"/>
          <w:lang w:eastAsia="cs-CZ"/>
        </w:rPr>
        <w:t>Na konci prezentace dejte prostor otázkám.</w:t>
      </w:r>
    </w:p>
    <w:p w14:paraId="639CB4A9" w14:textId="77777777" w:rsidR="00CE5F3D" w:rsidRDefault="00CE5F3D"/>
    <w:sectPr w:rsidR="00CE5F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oppins">
    <w:charset w:val="EE"/>
    <w:family w:val="auto"/>
    <w:pitch w:val="variable"/>
    <w:sig w:usb0="00008007" w:usb1="00000000" w:usb2="00000000" w:usb3="00000000" w:csb0="00000093" w:csb1="00000000"/>
  </w:font>
  <w:font w:name="Merriweather">
    <w:charset w:val="EE"/>
    <w:family w:val="auto"/>
    <w:pitch w:val="variable"/>
    <w:sig w:usb0="20000207" w:usb1="00000002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63A38"/>
    <w:multiLevelType w:val="multilevel"/>
    <w:tmpl w:val="497C7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B56230"/>
    <w:multiLevelType w:val="multilevel"/>
    <w:tmpl w:val="29749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F9E"/>
    <w:rsid w:val="007D625C"/>
    <w:rsid w:val="00CE5F3D"/>
    <w:rsid w:val="00E06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23B3B"/>
  <w15:chartTrackingRefBased/>
  <w15:docId w15:val="{E89EB283-FD0F-40A4-81A3-EAE03E923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E06F9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E06F9E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E06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E06F9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06F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37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377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Jáchimová Blanka Mgr.</dc:creator>
  <cp:keywords/>
  <dc:description/>
  <cp:lastModifiedBy>Jáchimová Blanka Mgr.</cp:lastModifiedBy>
  <cp:revision>1</cp:revision>
  <dcterms:created xsi:type="dcterms:W3CDTF">2022-03-20T17:27:00Z</dcterms:created>
  <dcterms:modified xsi:type="dcterms:W3CDTF">2022-03-20T18:18:00Z</dcterms:modified>
</cp:coreProperties>
</file>