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5373" w14:textId="22B71153" w:rsidR="00F200D5" w:rsidRDefault="00F200D5" w:rsidP="00FE1B6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Okruh č. 4: </w:t>
      </w:r>
      <w:r w:rsidRPr="00F200D5">
        <w:rPr>
          <w:rFonts w:ascii="Times New Roman" w:hAnsi="Times New Roman" w:cs="Times New Roman"/>
          <w:b/>
          <w:sz w:val="40"/>
          <w:szCs w:val="40"/>
        </w:rPr>
        <w:t>Charakteristika výchovně-vzdělávacího procesu</w:t>
      </w:r>
    </w:p>
    <w:p w14:paraId="7A574621" w14:textId="77777777" w:rsidR="00F200D5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012A5AA6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Průvodce studiem</w:t>
      </w:r>
    </w:p>
    <w:p w14:paraId="50E4531E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>Vyučovací proces je náročnou kategorií pro poznávání zákonitostí rozvoje kompetencí žáků.</w:t>
      </w:r>
      <w:r w:rsidR="00DC52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 budete navazovat na znalosti získané v předcházejících dvou okruzích a aplikovat specifické soudobé trendy ve vzdělávání.</w:t>
      </w:r>
      <w:r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55844F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C1AAE9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Cíle</w:t>
      </w:r>
    </w:p>
    <w:p w14:paraId="71C668CF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>Po prostudování kapitoly byste měli být schopni:</w:t>
      </w:r>
    </w:p>
    <w:p w14:paraId="63AFC7EE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95E3AE" w14:textId="77777777" w:rsidR="00F200D5" w:rsidRPr="00F200D5" w:rsidRDefault="00F200D5" w:rsidP="00F200D5">
      <w:pPr>
        <w:numPr>
          <w:ilvl w:val="0"/>
          <w:numId w:val="15"/>
        </w:num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Charakterizovat vyučovací proces v celém jeho komplexu</w:t>
      </w:r>
    </w:p>
    <w:p w14:paraId="364C6B78" w14:textId="77777777" w:rsidR="00F200D5" w:rsidRPr="00F200D5" w:rsidRDefault="00F200D5" w:rsidP="00F200D5">
      <w:pPr>
        <w:numPr>
          <w:ilvl w:val="0"/>
          <w:numId w:val="15"/>
        </w:num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>Pochopit podstatu vyučovacího procesu, jeho funkce a zákonitosti</w:t>
      </w:r>
    </w:p>
    <w:p w14:paraId="2CC3AB98" w14:textId="77777777" w:rsidR="00F200D5" w:rsidRPr="00F200D5" w:rsidRDefault="00F200D5" w:rsidP="00F200D5">
      <w:pPr>
        <w:numPr>
          <w:ilvl w:val="0"/>
          <w:numId w:val="15"/>
        </w:num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>Pochopit současné pojetí didaktického systému na podkladě poznání historicky pojatých didaktických systémů</w:t>
      </w:r>
    </w:p>
    <w:p w14:paraId="699AA741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0F5BED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potřebná ke studiu</w:t>
      </w:r>
    </w:p>
    <w:p w14:paraId="014681D9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>Tato kapitola pro Vás bude pravděpodobně jednou z nejnáročnějších. Věnujte studiu přibližně 3,5 hodiny.</w:t>
      </w:r>
    </w:p>
    <w:p w14:paraId="08F000EE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606C8C" w14:textId="77777777" w:rsidR="00F200D5" w:rsidRPr="00F200D5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0D5">
        <w:rPr>
          <w:rFonts w:ascii="Times New Roman" w:hAnsi="Times New Roman" w:cs="Times New Roman"/>
          <w:b/>
          <w:sz w:val="24"/>
          <w:szCs w:val="24"/>
        </w:rPr>
        <w:t>Klíčové kategorie</w:t>
      </w:r>
    </w:p>
    <w:p w14:paraId="60312424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vyučovacího procesu.</w:t>
      </w:r>
    </w:p>
    <w:p w14:paraId="58446340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>Podstata vyučovacího procesu.</w:t>
      </w:r>
    </w:p>
    <w:p w14:paraId="52A076D9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Funkce a zákonitosti vyučovacího procesu. </w:t>
      </w:r>
    </w:p>
    <w:p w14:paraId="70FC528C" w14:textId="77777777" w:rsidR="00F200D5" w:rsidRPr="00F200D5" w:rsidRDefault="00F200D5" w:rsidP="00F200D5">
      <w:pPr>
        <w:suppressLineNumber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F7BE65" w14:textId="77777777" w:rsidR="00F200D5" w:rsidRPr="00F200D5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0D5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2D4FF425" w14:textId="77777777" w:rsidR="00F200D5" w:rsidRPr="00F200D5" w:rsidRDefault="00055330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příloha č. 4</w:t>
      </w:r>
    </w:p>
    <w:p w14:paraId="6F5605E8" w14:textId="77777777" w:rsidR="00F200D5" w:rsidRPr="00F200D5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2D86A6" w14:textId="77777777" w:rsidR="00F200D5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2C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6633F89E" w14:textId="77777777" w:rsidR="00287E2C" w:rsidRPr="00BE7A4B" w:rsidRDefault="00287E2C" w:rsidP="00287E2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72D5B291" w14:textId="77777777" w:rsidR="00287E2C" w:rsidRPr="002B6718" w:rsidRDefault="00287E2C" w:rsidP="00287E2C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0B305778" w14:textId="77777777" w:rsidR="00287E2C" w:rsidRPr="002B6718" w:rsidRDefault="00287E2C" w:rsidP="00287E2C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lastRenderedPageBreak/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5898548F" w14:textId="77777777" w:rsidR="00287E2C" w:rsidRPr="002B6718" w:rsidRDefault="00287E2C" w:rsidP="00287E2C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66F0D41A" w14:textId="77777777" w:rsidR="00287E2C" w:rsidRDefault="00287E2C" w:rsidP="00287E2C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4005E7B3" w14:textId="77777777" w:rsidR="00287E2C" w:rsidRDefault="00287E2C" w:rsidP="00287E2C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69A57" w14:textId="77777777" w:rsidR="00287E2C" w:rsidRPr="00BE7A4B" w:rsidRDefault="00287E2C" w:rsidP="00287E2C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5171E14B" w14:textId="77777777" w:rsidR="000C5706" w:rsidRPr="000C5706" w:rsidRDefault="000C5706" w:rsidP="000C5706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706">
        <w:rPr>
          <w:rFonts w:ascii="Times New Roman" w:hAnsi="Times New Roman" w:cs="Times New Roman"/>
          <w:bCs/>
          <w:sz w:val="24"/>
          <w:szCs w:val="24"/>
        </w:rPr>
        <w:t xml:space="preserve">Vališová, Alena a Miroslava Kovaříková. </w:t>
      </w:r>
      <w:r w:rsidRPr="000C57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0C5706"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18DCD5F6" w14:textId="77777777" w:rsidR="000C5706" w:rsidRPr="000C5706" w:rsidRDefault="000C5706" w:rsidP="000C5706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5706"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 w:rsidRPr="000C5706"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 w:rsidRPr="000C57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0C5706"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64E0BBAA" w14:textId="77777777" w:rsidR="00FE30F6" w:rsidRPr="00CF54E7" w:rsidRDefault="00FE30F6" w:rsidP="00FE30F6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092780D9" w14:textId="695C47B3" w:rsidR="00227E22" w:rsidRPr="00FE1B6B" w:rsidRDefault="00FE30F6" w:rsidP="00FE1B6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sectPr w:rsidR="00227E22" w:rsidRPr="00FE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CAC"/>
    <w:multiLevelType w:val="hybridMultilevel"/>
    <w:tmpl w:val="5C94EDDC"/>
    <w:lvl w:ilvl="0" w:tplc="66506FE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C21"/>
    <w:multiLevelType w:val="hybridMultilevel"/>
    <w:tmpl w:val="037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5594"/>
    <w:multiLevelType w:val="hybridMultilevel"/>
    <w:tmpl w:val="C5C22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4362"/>
    <w:multiLevelType w:val="hybridMultilevel"/>
    <w:tmpl w:val="A2B6C18A"/>
    <w:lvl w:ilvl="0" w:tplc="C302A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1F90"/>
    <w:multiLevelType w:val="hybridMultilevel"/>
    <w:tmpl w:val="41224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46540"/>
    <w:multiLevelType w:val="hybridMultilevel"/>
    <w:tmpl w:val="A41E7F06"/>
    <w:lvl w:ilvl="0" w:tplc="B68211A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694D"/>
    <w:multiLevelType w:val="hybridMultilevel"/>
    <w:tmpl w:val="EE5616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A8521F"/>
    <w:multiLevelType w:val="hybridMultilevel"/>
    <w:tmpl w:val="4AD40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F5A97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30"/>
    <w:multiLevelType w:val="hybridMultilevel"/>
    <w:tmpl w:val="228CA5CC"/>
    <w:lvl w:ilvl="0" w:tplc="BF56D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7865"/>
    <w:multiLevelType w:val="hybridMultilevel"/>
    <w:tmpl w:val="FE3273D0"/>
    <w:lvl w:ilvl="0" w:tplc="76A4D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61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E0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40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42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CB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ED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0A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E4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85817E4"/>
    <w:multiLevelType w:val="singleLevel"/>
    <w:tmpl w:val="C8FACB36"/>
    <w:name w:val="MiniAwareBulletList998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2" w15:restartNumberingAfterBreak="0">
    <w:nsid w:val="4A9D209C"/>
    <w:multiLevelType w:val="singleLevel"/>
    <w:tmpl w:val="944EEA7A"/>
    <w:name w:val="MiniAwareBulletList0849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3" w15:restartNumberingAfterBreak="0">
    <w:nsid w:val="4F2F7E5A"/>
    <w:multiLevelType w:val="hybridMultilevel"/>
    <w:tmpl w:val="432E8BF0"/>
    <w:lvl w:ilvl="0" w:tplc="1AAA4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25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86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46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E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AF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64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2C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CD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44358C"/>
    <w:multiLevelType w:val="hybridMultilevel"/>
    <w:tmpl w:val="4A1C67CC"/>
    <w:lvl w:ilvl="0" w:tplc="D0DAB4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C6AC2"/>
    <w:multiLevelType w:val="hybridMultilevel"/>
    <w:tmpl w:val="CD085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0087D"/>
    <w:multiLevelType w:val="singleLevel"/>
    <w:tmpl w:val="926E225E"/>
    <w:name w:val="MiniAwareBulletList7911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9" w15:restartNumberingAfterBreak="0">
    <w:nsid w:val="68BE1AFC"/>
    <w:multiLevelType w:val="hybridMultilevel"/>
    <w:tmpl w:val="D4FEC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32881">
    <w:abstractNumId w:val="1"/>
  </w:num>
  <w:num w:numId="2" w16cid:durableId="1181434363">
    <w:abstractNumId w:val="0"/>
  </w:num>
  <w:num w:numId="3" w16cid:durableId="195510087">
    <w:abstractNumId w:val="19"/>
  </w:num>
  <w:num w:numId="4" w16cid:durableId="1577930873">
    <w:abstractNumId w:val="18"/>
  </w:num>
  <w:num w:numId="5" w16cid:durableId="1162046206">
    <w:abstractNumId w:val="12"/>
  </w:num>
  <w:num w:numId="6" w16cid:durableId="192421231">
    <w:abstractNumId w:val="2"/>
  </w:num>
  <w:num w:numId="7" w16cid:durableId="1116558530">
    <w:abstractNumId w:val="5"/>
  </w:num>
  <w:num w:numId="8" w16cid:durableId="1360813352">
    <w:abstractNumId w:val="7"/>
  </w:num>
  <w:num w:numId="9" w16cid:durableId="1402630607">
    <w:abstractNumId w:val="3"/>
  </w:num>
  <w:num w:numId="10" w16cid:durableId="1692100876">
    <w:abstractNumId w:val="9"/>
  </w:num>
  <w:num w:numId="11" w16cid:durableId="1031762527">
    <w:abstractNumId w:val="13"/>
  </w:num>
  <w:num w:numId="12" w16cid:durableId="249581942">
    <w:abstractNumId w:val="4"/>
  </w:num>
  <w:num w:numId="13" w16cid:durableId="1099447599">
    <w:abstractNumId w:val="10"/>
  </w:num>
  <w:num w:numId="14" w16cid:durableId="1361130172">
    <w:abstractNumId w:val="6"/>
  </w:num>
  <w:num w:numId="15" w16cid:durableId="1065764534">
    <w:abstractNumId w:val="11"/>
    <w:lvlOverride w:ilvl="0">
      <w:startOverride w:val="1"/>
    </w:lvlOverride>
  </w:num>
  <w:num w:numId="16" w16cid:durableId="1957714256">
    <w:abstractNumId w:val="16"/>
  </w:num>
  <w:num w:numId="17" w16cid:durableId="1261068170">
    <w:abstractNumId w:val="17"/>
  </w:num>
  <w:num w:numId="18" w16cid:durableId="1132287446">
    <w:abstractNumId w:val="14"/>
  </w:num>
  <w:num w:numId="19" w16cid:durableId="1560164727">
    <w:abstractNumId w:val="15"/>
  </w:num>
  <w:num w:numId="20" w16cid:durableId="1592856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39"/>
    <w:rsid w:val="00055330"/>
    <w:rsid w:val="000C5706"/>
    <w:rsid w:val="00227E22"/>
    <w:rsid w:val="00287E2C"/>
    <w:rsid w:val="00287F39"/>
    <w:rsid w:val="002E5271"/>
    <w:rsid w:val="00372D23"/>
    <w:rsid w:val="00462141"/>
    <w:rsid w:val="00522BC0"/>
    <w:rsid w:val="00541A0E"/>
    <w:rsid w:val="0059667F"/>
    <w:rsid w:val="005E7D28"/>
    <w:rsid w:val="005F6D32"/>
    <w:rsid w:val="00645DCB"/>
    <w:rsid w:val="00661222"/>
    <w:rsid w:val="006F67C4"/>
    <w:rsid w:val="007042FF"/>
    <w:rsid w:val="007464BB"/>
    <w:rsid w:val="00756CF6"/>
    <w:rsid w:val="007D3C06"/>
    <w:rsid w:val="008712F3"/>
    <w:rsid w:val="009C4701"/>
    <w:rsid w:val="00B72FB3"/>
    <w:rsid w:val="00BC2A8B"/>
    <w:rsid w:val="00CA6556"/>
    <w:rsid w:val="00CD57A6"/>
    <w:rsid w:val="00DC52DD"/>
    <w:rsid w:val="00DF05CD"/>
    <w:rsid w:val="00E15048"/>
    <w:rsid w:val="00E93D2F"/>
    <w:rsid w:val="00F200D5"/>
    <w:rsid w:val="00F71451"/>
    <w:rsid w:val="00FE1B6B"/>
    <w:rsid w:val="00F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239A"/>
  <w15:chartTrackingRefBased/>
  <w15:docId w15:val="{CC77016F-749D-4F92-9222-0B8892E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D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DCB"/>
    <w:pPr>
      <w:ind w:left="720"/>
      <w:contextualSpacing/>
    </w:pPr>
  </w:style>
  <w:style w:type="paragraph" w:customStyle="1" w:styleId="OdrkovseznamHTML">
    <w:name w:val="Odrážkový seznam HTML"/>
    <w:basedOn w:val="Normln"/>
    <w:rsid w:val="00645DCB"/>
    <w:pPr>
      <w:numPr>
        <w:numId w:val="5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5F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75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47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07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77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77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00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23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22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81A1-AFB2-4FC5-A2A3-708DE116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dcterms:created xsi:type="dcterms:W3CDTF">2023-11-09T15:58:00Z</dcterms:created>
  <dcterms:modified xsi:type="dcterms:W3CDTF">2023-11-09T15:58:00Z</dcterms:modified>
</cp:coreProperties>
</file>